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53" w:rsidRPr="00663E53" w:rsidRDefault="0071158B" w:rsidP="00663E53">
      <w:pPr>
        <w:jc w:val="right"/>
        <w:rPr>
          <w:i/>
          <w:lang w:val="uk-UA"/>
        </w:rPr>
      </w:pPr>
      <w:r w:rsidRPr="00663E53">
        <w:rPr>
          <w:i/>
          <w:lang w:val="uk-UA"/>
        </w:rPr>
        <w:t>Постачальникам товарів/послуг</w:t>
      </w:r>
    </w:p>
    <w:p w:rsidR="0071158B" w:rsidRPr="003C45D1" w:rsidRDefault="0071158B" w:rsidP="00663E53">
      <w:pPr>
        <w:jc w:val="center"/>
        <w:rPr>
          <w:b/>
          <w:sz w:val="24"/>
        </w:rPr>
      </w:pPr>
      <w:r w:rsidRPr="00663E53">
        <w:rPr>
          <w:b/>
          <w:sz w:val="24"/>
          <w:lang w:val="uk-UA"/>
        </w:rPr>
        <w:t xml:space="preserve">Тендерне завдання від </w:t>
      </w:r>
      <w:r w:rsidR="00675EB4">
        <w:rPr>
          <w:b/>
          <w:sz w:val="24"/>
          <w:lang w:val="en-US"/>
        </w:rPr>
        <w:t>28</w:t>
      </w:r>
      <w:r w:rsidRPr="00663E53">
        <w:rPr>
          <w:b/>
          <w:sz w:val="24"/>
          <w:lang w:val="uk-UA"/>
        </w:rPr>
        <w:t>.</w:t>
      </w:r>
      <w:r w:rsidR="00353C4C">
        <w:rPr>
          <w:b/>
          <w:sz w:val="24"/>
          <w:lang w:val="uk-UA"/>
        </w:rPr>
        <w:t>0</w:t>
      </w:r>
      <w:r w:rsidR="001F326E" w:rsidRPr="003C45D1">
        <w:rPr>
          <w:b/>
          <w:sz w:val="24"/>
        </w:rPr>
        <w:t>3</w:t>
      </w:r>
      <w:r w:rsidRPr="00663E53">
        <w:rPr>
          <w:b/>
          <w:sz w:val="24"/>
          <w:lang w:val="uk-UA"/>
        </w:rPr>
        <w:t>.202</w:t>
      </w:r>
      <w:r w:rsidR="001F326E" w:rsidRPr="003C45D1">
        <w:rPr>
          <w:b/>
          <w:sz w:val="24"/>
        </w:rPr>
        <w:t>4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АКБ «ІНДУСТРИАЛБАНК» оголошує тендер на постачання наступних товарів:</w:t>
      </w:r>
    </w:p>
    <w:p w:rsidR="0071158B" w:rsidRPr="00663E53" w:rsidRDefault="00663E53" w:rsidP="00663E53">
      <w:pPr>
        <w:pStyle w:val="a3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71158B" w:rsidRPr="00663E53">
        <w:rPr>
          <w:sz w:val="24"/>
          <w:lang w:val="uk-UA"/>
        </w:rPr>
        <w:t xml:space="preserve">ластикові картки </w:t>
      </w:r>
      <w:r w:rsidR="00353C4C">
        <w:rPr>
          <w:sz w:val="24"/>
          <w:lang w:val="en-US"/>
        </w:rPr>
        <w:t>MasterCard</w:t>
      </w:r>
      <w:r w:rsidR="001F326E" w:rsidRPr="001F326E">
        <w:rPr>
          <w:sz w:val="24"/>
          <w:lang w:val="uk-UA"/>
        </w:rPr>
        <w:t xml:space="preserve"> </w:t>
      </w:r>
      <w:r w:rsidR="00353C4C">
        <w:rPr>
          <w:sz w:val="24"/>
          <w:lang w:val="en-US"/>
        </w:rPr>
        <w:t>Standard</w:t>
      </w:r>
      <w:r w:rsidR="001F326E" w:rsidRPr="001F326E">
        <w:rPr>
          <w:sz w:val="24"/>
          <w:lang w:val="uk-UA"/>
        </w:rPr>
        <w:t xml:space="preserve"> </w:t>
      </w:r>
      <w:r w:rsidR="0071158B" w:rsidRPr="00663E53">
        <w:rPr>
          <w:sz w:val="24"/>
          <w:lang w:val="en-US"/>
        </w:rPr>
        <w:t>debit</w:t>
      </w:r>
      <w:r w:rsidR="0071158B" w:rsidRPr="00663E53">
        <w:rPr>
          <w:sz w:val="24"/>
          <w:lang w:val="uk-UA"/>
        </w:rPr>
        <w:t xml:space="preserve"> міжнародної платіжної системи </w:t>
      </w:r>
      <w:r w:rsidR="00353C4C">
        <w:rPr>
          <w:sz w:val="24"/>
          <w:lang w:val="en-US"/>
        </w:rPr>
        <w:t>MasterCard</w:t>
      </w:r>
      <w:r w:rsidR="001F326E" w:rsidRPr="001F326E">
        <w:rPr>
          <w:sz w:val="24"/>
          <w:lang w:val="uk-UA"/>
        </w:rPr>
        <w:t xml:space="preserve"> </w:t>
      </w:r>
      <w:r w:rsidR="009155AC">
        <w:rPr>
          <w:sz w:val="24"/>
          <w:lang w:val="uk-UA"/>
        </w:rPr>
        <w:t xml:space="preserve">та </w:t>
      </w:r>
      <w:r w:rsidR="009155AC">
        <w:rPr>
          <w:sz w:val="24"/>
          <w:lang w:val="en-US"/>
        </w:rPr>
        <w:t>Visa</w:t>
      </w:r>
      <w:r w:rsidR="001F326E" w:rsidRPr="001F326E">
        <w:rPr>
          <w:sz w:val="24"/>
          <w:lang w:val="uk-UA"/>
        </w:rPr>
        <w:t xml:space="preserve"> </w:t>
      </w:r>
      <w:proofErr w:type="spellStart"/>
      <w:r w:rsidR="001F326E">
        <w:rPr>
          <w:sz w:val="24"/>
          <w:lang w:val="uk-UA"/>
        </w:rPr>
        <w:t>Сlassic</w:t>
      </w:r>
      <w:proofErr w:type="spellEnd"/>
      <w:r w:rsidR="001F326E">
        <w:rPr>
          <w:sz w:val="24"/>
          <w:lang w:val="uk-UA"/>
        </w:rPr>
        <w:t xml:space="preserve"> </w:t>
      </w:r>
      <w:proofErr w:type="spellStart"/>
      <w:r w:rsidR="001F326E">
        <w:rPr>
          <w:sz w:val="24"/>
          <w:lang w:val="uk-UA"/>
        </w:rPr>
        <w:t>bebit</w:t>
      </w:r>
      <w:proofErr w:type="spellEnd"/>
      <w:r w:rsidR="001F326E">
        <w:rPr>
          <w:sz w:val="24"/>
          <w:lang w:val="uk-UA"/>
        </w:rPr>
        <w:t xml:space="preserve"> </w:t>
      </w:r>
      <w:r w:rsidR="009155AC" w:rsidRPr="00663E53">
        <w:rPr>
          <w:sz w:val="24"/>
          <w:lang w:val="uk-UA"/>
        </w:rPr>
        <w:t>міжнародної платіжної системи</w:t>
      </w:r>
      <w:r w:rsidR="001F326E" w:rsidRPr="001F326E">
        <w:rPr>
          <w:sz w:val="24"/>
          <w:lang w:val="uk-UA"/>
        </w:rPr>
        <w:t xml:space="preserve"> </w:t>
      </w:r>
      <w:r w:rsidR="009155AC">
        <w:rPr>
          <w:sz w:val="24"/>
          <w:lang w:val="en-US"/>
        </w:rPr>
        <w:t>Visa</w:t>
      </w:r>
      <w:r w:rsidR="001F326E" w:rsidRPr="001F326E">
        <w:rPr>
          <w:sz w:val="24"/>
          <w:lang w:val="uk-UA"/>
        </w:rPr>
        <w:t xml:space="preserve"> </w:t>
      </w:r>
      <w:proofErr w:type="spellStart"/>
      <w:r w:rsidR="001F326E">
        <w:rPr>
          <w:sz w:val="24"/>
          <w:lang w:val="en-US"/>
        </w:rPr>
        <w:t>Int</w:t>
      </w:r>
      <w:proofErr w:type="spellEnd"/>
      <w:r w:rsidR="009155AC" w:rsidRPr="009155AC">
        <w:rPr>
          <w:sz w:val="24"/>
          <w:lang w:val="uk-UA"/>
        </w:rPr>
        <w:t>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sz w:val="24"/>
        </w:rPr>
        <w:t xml:space="preserve">За результатами тендеру </w:t>
      </w:r>
      <w:r w:rsidRPr="00663E53">
        <w:rPr>
          <w:sz w:val="24"/>
          <w:lang w:val="uk-UA"/>
        </w:rPr>
        <w:t>між Банком та Переможцем укладається договір на умовах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:rsidR="001F326E" w:rsidRPr="001F326E" w:rsidRDefault="0071158B" w:rsidP="00663E53">
      <w:pPr>
        <w:jc w:val="both"/>
        <w:rPr>
          <w:b/>
          <w:sz w:val="24"/>
        </w:rPr>
      </w:pPr>
      <w:r w:rsidRPr="00663E53">
        <w:rPr>
          <w:b/>
          <w:sz w:val="24"/>
          <w:lang w:val="uk-UA"/>
        </w:rPr>
        <w:t>Технічні вимоги до пропозицій, що враховують особливості та специфіку даного тендеру:</w:t>
      </w:r>
      <w:r w:rsidR="001F326E" w:rsidRPr="001F326E">
        <w:rPr>
          <w:b/>
          <w:sz w:val="24"/>
        </w:rPr>
        <w:t xml:space="preserve"> </w:t>
      </w:r>
    </w:p>
    <w:p w:rsidR="00353C4C" w:rsidRDefault="001F326E" w:rsidP="00663E53">
      <w:pPr>
        <w:jc w:val="both"/>
        <w:rPr>
          <w:sz w:val="24"/>
          <w:lang w:val="uk-UA"/>
        </w:rPr>
      </w:pPr>
      <w:r w:rsidRPr="00353C4C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 пластикові</w:t>
      </w:r>
      <w:r w:rsidR="0071158B" w:rsidRPr="00663E53">
        <w:rPr>
          <w:sz w:val="24"/>
          <w:lang w:val="uk-UA"/>
        </w:rPr>
        <w:t xml:space="preserve"> картки </w:t>
      </w:r>
      <w:r w:rsidR="00353C4C">
        <w:rPr>
          <w:sz w:val="24"/>
          <w:lang w:val="en-US"/>
        </w:rPr>
        <w:t>MasterCard</w:t>
      </w:r>
      <w:r w:rsidRPr="001F326E">
        <w:rPr>
          <w:sz w:val="24"/>
          <w:lang w:val="uk-UA"/>
        </w:rPr>
        <w:t xml:space="preserve"> </w:t>
      </w:r>
      <w:r w:rsidR="00353C4C">
        <w:rPr>
          <w:sz w:val="24"/>
          <w:lang w:val="en-US"/>
        </w:rPr>
        <w:t>Standard</w:t>
      </w:r>
      <w:r w:rsidRPr="001F326E">
        <w:rPr>
          <w:sz w:val="24"/>
          <w:lang w:val="uk-UA"/>
        </w:rPr>
        <w:t xml:space="preserve"> </w:t>
      </w:r>
      <w:r w:rsidR="00353C4C" w:rsidRPr="00663E53">
        <w:rPr>
          <w:sz w:val="24"/>
          <w:lang w:val="en-US"/>
        </w:rPr>
        <w:t>debit</w:t>
      </w:r>
      <w:r w:rsidR="0071158B" w:rsidRPr="00663E53">
        <w:rPr>
          <w:sz w:val="24"/>
          <w:lang w:val="uk-UA"/>
        </w:rPr>
        <w:t xml:space="preserve"> з магнітною стрічкою та дуальним чипом</w:t>
      </w:r>
      <w:r w:rsidR="009155AC">
        <w:rPr>
          <w:sz w:val="24"/>
          <w:lang w:val="uk-UA"/>
        </w:rPr>
        <w:t xml:space="preserve"> у базовій конфігурації, без спец ефектів</w:t>
      </w:r>
      <w:r w:rsidR="002606D6" w:rsidRPr="002606D6">
        <w:rPr>
          <w:sz w:val="24"/>
        </w:rPr>
        <w:t>,</w:t>
      </w:r>
      <w:r w:rsidR="009155AC">
        <w:rPr>
          <w:sz w:val="24"/>
          <w:lang w:val="uk-UA"/>
        </w:rPr>
        <w:t xml:space="preserve"> на білому пластику</w:t>
      </w:r>
      <w:r w:rsidR="001A02F1">
        <w:rPr>
          <w:sz w:val="24"/>
          <w:lang w:val="uk-UA"/>
        </w:rPr>
        <w:t>, тираж 15 000 од.</w:t>
      </w:r>
      <w:r w:rsidR="009155AC">
        <w:rPr>
          <w:sz w:val="24"/>
          <w:lang w:val="uk-UA"/>
        </w:rPr>
        <w:t>;</w:t>
      </w:r>
    </w:p>
    <w:p w:rsidR="009155AC" w:rsidRDefault="009155AC" w:rsidP="009155A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r w:rsidRPr="00663E53">
        <w:rPr>
          <w:sz w:val="24"/>
          <w:lang w:val="uk-UA"/>
        </w:rPr>
        <w:t xml:space="preserve">пластикові картки </w:t>
      </w:r>
      <w:r>
        <w:rPr>
          <w:sz w:val="24"/>
          <w:lang w:val="en-US"/>
        </w:rPr>
        <w:t>Visa</w:t>
      </w:r>
      <w:r w:rsidR="001F326E" w:rsidRPr="001F326E">
        <w:rPr>
          <w:sz w:val="24"/>
          <w:lang w:val="uk-UA"/>
        </w:rPr>
        <w:t xml:space="preserve"> </w:t>
      </w:r>
      <w:r w:rsidR="001F326E">
        <w:rPr>
          <w:sz w:val="24"/>
          <w:lang w:val="en-US"/>
        </w:rPr>
        <w:t>Classic</w:t>
      </w:r>
      <w:r w:rsidR="001F326E" w:rsidRPr="001F326E">
        <w:rPr>
          <w:sz w:val="24"/>
          <w:lang w:val="uk-UA"/>
        </w:rPr>
        <w:t xml:space="preserve"> </w:t>
      </w:r>
      <w:r w:rsidR="001F326E">
        <w:rPr>
          <w:sz w:val="24"/>
          <w:lang w:val="en-US"/>
        </w:rPr>
        <w:t>debit</w:t>
      </w:r>
      <w:r w:rsidRPr="00663E53">
        <w:rPr>
          <w:sz w:val="24"/>
          <w:lang w:val="uk-UA"/>
        </w:rPr>
        <w:t xml:space="preserve"> з магнітною стрічкою та дуальним чипом</w:t>
      </w:r>
      <w:r>
        <w:rPr>
          <w:sz w:val="24"/>
          <w:lang w:val="uk-UA"/>
        </w:rPr>
        <w:t xml:space="preserve"> у базовій конфігурації, без спец ефектів</w:t>
      </w:r>
      <w:r w:rsidR="002606D6" w:rsidRPr="002606D6">
        <w:rPr>
          <w:sz w:val="24"/>
          <w:lang w:val="uk-UA"/>
        </w:rPr>
        <w:t>,</w:t>
      </w:r>
      <w:r>
        <w:rPr>
          <w:sz w:val="24"/>
          <w:lang w:val="uk-UA"/>
        </w:rPr>
        <w:t xml:space="preserve"> на </w:t>
      </w:r>
      <w:r w:rsidR="001F326E">
        <w:rPr>
          <w:sz w:val="24"/>
          <w:lang w:val="uk-UA"/>
        </w:rPr>
        <w:t>білому</w:t>
      </w:r>
      <w:r w:rsidR="001A02F1">
        <w:rPr>
          <w:sz w:val="24"/>
          <w:lang w:val="uk-UA"/>
        </w:rPr>
        <w:t xml:space="preserve"> </w:t>
      </w:r>
      <w:r>
        <w:rPr>
          <w:sz w:val="24"/>
          <w:lang w:val="uk-UA"/>
        </w:rPr>
        <w:t>пластику</w:t>
      </w:r>
      <w:r w:rsidR="001F326E">
        <w:rPr>
          <w:sz w:val="24"/>
          <w:lang w:val="uk-UA"/>
        </w:rPr>
        <w:t xml:space="preserve">, </w:t>
      </w:r>
      <w:r w:rsidR="001A02F1">
        <w:rPr>
          <w:sz w:val="24"/>
          <w:lang w:val="uk-UA"/>
        </w:rPr>
        <w:t xml:space="preserve">тираж </w:t>
      </w:r>
      <w:bookmarkStart w:id="0" w:name="_GoBack"/>
      <w:bookmarkEnd w:id="0"/>
      <w:r w:rsidR="001F326E">
        <w:rPr>
          <w:sz w:val="24"/>
          <w:lang w:val="uk-UA"/>
        </w:rPr>
        <w:t xml:space="preserve">15 </w:t>
      </w:r>
      <w:r w:rsidR="001A02F1">
        <w:rPr>
          <w:sz w:val="24"/>
          <w:lang w:val="uk-UA"/>
        </w:rPr>
        <w:t>000 од.</w:t>
      </w:r>
      <w:r w:rsidR="001F326E">
        <w:rPr>
          <w:sz w:val="24"/>
          <w:lang w:val="uk-UA"/>
        </w:rPr>
        <w:t>;</w:t>
      </w:r>
    </w:p>
    <w:p w:rsidR="00353C4C" w:rsidRDefault="00353C4C" w:rsidP="00663E5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підтримка чипу системою </w:t>
      </w:r>
      <w:proofErr w:type="spellStart"/>
      <w:r>
        <w:rPr>
          <w:sz w:val="24"/>
          <w:lang w:val="en-US"/>
        </w:rPr>
        <w:t>OpenWay</w:t>
      </w:r>
      <w:proofErr w:type="spellEnd"/>
      <w:r w:rsidRPr="00353C4C">
        <w:rPr>
          <w:sz w:val="24"/>
          <w:lang w:val="uk-UA"/>
        </w:rPr>
        <w:t>;</w:t>
      </w:r>
    </w:p>
    <w:p w:rsidR="001F326E" w:rsidRPr="001F326E" w:rsidRDefault="001F326E" w:rsidP="001F326E">
      <w:pPr>
        <w:jc w:val="both"/>
        <w:rPr>
          <w:sz w:val="24"/>
          <w:lang w:val="uk-UA"/>
        </w:rPr>
      </w:pPr>
      <w:r w:rsidRPr="001F326E">
        <w:rPr>
          <w:sz w:val="24"/>
          <w:lang w:val="uk-UA"/>
        </w:rPr>
        <w:t>- відповідність</w:t>
      </w:r>
      <w:r w:rsidR="003C45D1" w:rsidRPr="003C45D1">
        <w:rPr>
          <w:sz w:val="24"/>
          <w:lang w:val="uk-UA"/>
        </w:rPr>
        <w:t xml:space="preserve"> </w:t>
      </w:r>
      <w:r w:rsidR="002606D6">
        <w:rPr>
          <w:sz w:val="24"/>
          <w:lang w:val="uk-UA"/>
        </w:rPr>
        <w:t>технічних характеристик чипа</w:t>
      </w:r>
      <w:r w:rsidR="003C45D1">
        <w:rPr>
          <w:sz w:val="24"/>
          <w:lang w:val="uk-UA"/>
        </w:rPr>
        <w:t xml:space="preserve"> </w:t>
      </w:r>
      <w:r w:rsidRPr="001F326E">
        <w:rPr>
          <w:sz w:val="24"/>
          <w:lang w:val="uk-UA"/>
        </w:rPr>
        <w:t xml:space="preserve"> поточним вимогам міжнародних платіжних систем </w:t>
      </w:r>
      <w:r w:rsidRPr="001F326E">
        <w:rPr>
          <w:sz w:val="24"/>
          <w:lang w:val="en-US"/>
        </w:rPr>
        <w:t>Visa</w:t>
      </w:r>
      <w:r w:rsidRPr="001F326E">
        <w:rPr>
          <w:sz w:val="24"/>
          <w:lang w:val="uk-UA"/>
        </w:rPr>
        <w:t xml:space="preserve"> </w:t>
      </w:r>
      <w:proofErr w:type="spellStart"/>
      <w:r w:rsidRPr="001F326E">
        <w:rPr>
          <w:sz w:val="24"/>
          <w:lang w:val="en-US"/>
        </w:rPr>
        <w:t>Int</w:t>
      </w:r>
      <w:proofErr w:type="spellEnd"/>
      <w:r w:rsidRPr="001F326E">
        <w:rPr>
          <w:sz w:val="24"/>
          <w:lang w:val="uk-UA"/>
        </w:rPr>
        <w:t xml:space="preserve">. та </w:t>
      </w:r>
      <w:r w:rsidRPr="001F326E">
        <w:rPr>
          <w:sz w:val="24"/>
          <w:lang w:val="en-US"/>
        </w:rPr>
        <w:t>MasterCard</w:t>
      </w:r>
      <w:r w:rsidRPr="001F326E">
        <w:rPr>
          <w:sz w:val="24"/>
          <w:lang w:val="uk-UA"/>
        </w:rPr>
        <w:t>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Pr="00663E53">
        <w:rPr>
          <w:sz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Термін і форма подання тендерних пропозицій: </w:t>
      </w:r>
      <w:r w:rsidRPr="00663E53">
        <w:rPr>
          <w:sz w:val="24"/>
          <w:lang w:val="uk-UA"/>
        </w:rPr>
        <w:t xml:space="preserve">строк подання тендерних пропозицій складає </w:t>
      </w:r>
      <w:r w:rsidR="00353C4C" w:rsidRPr="00353C4C">
        <w:rPr>
          <w:sz w:val="24"/>
        </w:rPr>
        <w:t>5</w:t>
      </w:r>
      <w:r w:rsidRPr="00663E53">
        <w:rPr>
          <w:sz w:val="24"/>
          <w:lang w:val="uk-UA"/>
        </w:rPr>
        <w:t xml:space="preserve"> (</w:t>
      </w:r>
      <w:r w:rsidR="00353C4C">
        <w:rPr>
          <w:sz w:val="24"/>
          <w:lang w:val="uk-UA"/>
        </w:rPr>
        <w:t>п’ять</w:t>
      </w:r>
      <w:r w:rsidRPr="00663E53">
        <w:rPr>
          <w:sz w:val="24"/>
          <w:lang w:val="uk-UA"/>
        </w:rPr>
        <w:t>) робочих дні</w:t>
      </w:r>
      <w:r w:rsidR="001A02F1">
        <w:rPr>
          <w:sz w:val="24"/>
          <w:lang w:val="uk-UA"/>
        </w:rPr>
        <w:t>в</w:t>
      </w:r>
      <w:r w:rsidRPr="00663E53">
        <w:rPr>
          <w:sz w:val="24"/>
          <w:lang w:val="uk-UA"/>
        </w:rPr>
        <w:t xml:space="preserve"> з дати одержання тендерного завдання.</w:t>
      </w:r>
    </w:p>
    <w:p w:rsidR="0071158B" w:rsidRPr="00663E53" w:rsidRDefault="0071158B" w:rsidP="00663E53">
      <w:pPr>
        <w:jc w:val="both"/>
        <w:rPr>
          <w:sz w:val="24"/>
          <w:lang w:val="uk-UA"/>
        </w:rPr>
      </w:pPr>
      <w:r w:rsidRPr="00663E53">
        <w:rPr>
          <w:b/>
          <w:sz w:val="24"/>
          <w:lang w:val="uk-UA"/>
        </w:rPr>
        <w:t xml:space="preserve">Критерії оцінки пропозицій: </w:t>
      </w:r>
      <w:r w:rsidRPr="00663E53">
        <w:rPr>
          <w:sz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:rsidR="00663E53" w:rsidRPr="00663E53" w:rsidRDefault="0071158B" w:rsidP="00663E53">
      <w:pPr>
        <w:jc w:val="both"/>
        <w:rPr>
          <w:b/>
          <w:sz w:val="24"/>
          <w:lang w:val="uk-UA"/>
        </w:rPr>
      </w:pPr>
      <w:r w:rsidRPr="00663E53">
        <w:rPr>
          <w:b/>
          <w:sz w:val="24"/>
          <w:lang w:val="uk-UA"/>
        </w:rPr>
        <w:t>Відповідальні особи та контактні реквізити:</w:t>
      </w:r>
      <w:r w:rsidRPr="00663E53">
        <w:rPr>
          <w:sz w:val="24"/>
          <w:lang w:val="uk-UA"/>
        </w:rPr>
        <w:t xml:space="preserve"> Доценко Денис Леонідович, тел. 098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354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>65</w:t>
      </w:r>
      <w:r w:rsidR="00663E53">
        <w:rPr>
          <w:sz w:val="24"/>
          <w:lang w:val="uk-UA"/>
        </w:rPr>
        <w:t>-</w:t>
      </w:r>
      <w:r w:rsidRPr="00663E53">
        <w:rPr>
          <w:sz w:val="24"/>
          <w:lang w:val="uk-UA"/>
        </w:rPr>
        <w:t xml:space="preserve">20, електронна адреса </w:t>
      </w:r>
      <w:hyperlink r:id="rId5" w:history="1">
        <w:r w:rsidR="00B90A55" w:rsidRPr="009004F2">
          <w:rPr>
            <w:rStyle w:val="a4"/>
            <w:sz w:val="24"/>
            <w:lang w:val="en-US"/>
          </w:rPr>
          <w:t>dotsenkodl</w:t>
        </w:r>
        <w:r w:rsidR="00B90A55" w:rsidRPr="009004F2">
          <w:rPr>
            <w:rStyle w:val="a4"/>
            <w:sz w:val="24"/>
          </w:rPr>
          <w:t>@</w:t>
        </w:r>
        <w:r w:rsidR="00B90A55" w:rsidRPr="009004F2">
          <w:rPr>
            <w:rStyle w:val="a4"/>
            <w:sz w:val="24"/>
            <w:lang w:val="en-US"/>
          </w:rPr>
          <w:t>industrialbank</w:t>
        </w:r>
        <w:r w:rsidR="00B90A55" w:rsidRPr="009004F2">
          <w:rPr>
            <w:rStyle w:val="a4"/>
            <w:sz w:val="24"/>
          </w:rPr>
          <w:t>.</w:t>
        </w:r>
        <w:r w:rsidR="00B90A55" w:rsidRPr="009004F2">
          <w:rPr>
            <w:rStyle w:val="a4"/>
            <w:sz w:val="24"/>
            <w:lang w:val="en-US"/>
          </w:rPr>
          <w:t>ua</w:t>
        </w:r>
      </w:hyperlink>
      <w:r w:rsidR="00663E53" w:rsidRPr="00663E53">
        <w:rPr>
          <w:sz w:val="24"/>
          <w:lang w:val="uk-UA"/>
        </w:rPr>
        <w:t>.</w:t>
      </w:r>
    </w:p>
    <w:p w:rsidR="00663E53" w:rsidRPr="00663E53" w:rsidRDefault="00663E53" w:rsidP="00663E53">
      <w:pPr>
        <w:jc w:val="both"/>
        <w:rPr>
          <w:sz w:val="24"/>
          <w:lang w:val="uk-UA"/>
        </w:rPr>
      </w:pPr>
      <w:r w:rsidRPr="00663E53">
        <w:rPr>
          <w:sz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:rsidR="001A02F1" w:rsidRDefault="001A02F1" w:rsidP="0071158B">
      <w:pPr>
        <w:rPr>
          <w:i/>
          <w:sz w:val="24"/>
          <w:lang w:val="uk-UA"/>
        </w:rPr>
      </w:pPr>
    </w:p>
    <w:p w:rsidR="00663E53" w:rsidRPr="00663E53" w:rsidRDefault="00663E53" w:rsidP="0071158B">
      <w:pPr>
        <w:rPr>
          <w:i/>
          <w:sz w:val="24"/>
          <w:lang w:val="uk-UA"/>
        </w:rPr>
      </w:pPr>
      <w:r w:rsidRPr="00663E53">
        <w:rPr>
          <w:i/>
          <w:sz w:val="24"/>
          <w:lang w:val="uk-UA"/>
        </w:rPr>
        <w:t>З повагою та надією на взаємовигідну співпрацю,</w:t>
      </w:r>
    </w:p>
    <w:p w:rsidR="001A02F1" w:rsidRDefault="001A02F1" w:rsidP="0071158B">
      <w:pPr>
        <w:rPr>
          <w:sz w:val="24"/>
          <w:lang w:val="uk-UA"/>
        </w:rPr>
      </w:pPr>
    </w:p>
    <w:p w:rsidR="001A02F1" w:rsidRDefault="001A02F1" w:rsidP="0071158B">
      <w:pPr>
        <w:rPr>
          <w:sz w:val="24"/>
          <w:lang w:val="uk-UA"/>
        </w:rPr>
      </w:pPr>
    </w:p>
    <w:p w:rsidR="0071158B" w:rsidRPr="00353C4C" w:rsidRDefault="00663E53" w:rsidP="0071158B">
      <w:pPr>
        <w:rPr>
          <w:sz w:val="24"/>
          <w:lang w:val="uk-UA"/>
        </w:rPr>
      </w:pPr>
      <w:r w:rsidRPr="00663E53">
        <w:rPr>
          <w:sz w:val="24"/>
          <w:lang w:val="uk-UA"/>
        </w:rPr>
        <w:t xml:space="preserve">Начальник Управління </w:t>
      </w:r>
      <w:proofErr w:type="spellStart"/>
      <w:r w:rsidRPr="00663E53">
        <w:rPr>
          <w:sz w:val="24"/>
          <w:lang w:val="uk-UA"/>
        </w:rPr>
        <w:t>процесингу</w:t>
      </w:r>
      <w:proofErr w:type="spellEnd"/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</w:r>
      <w:r w:rsidRPr="00663E53">
        <w:rPr>
          <w:sz w:val="24"/>
          <w:lang w:val="uk-UA"/>
        </w:rPr>
        <w:tab/>
        <w:t xml:space="preserve">Ю.А. </w:t>
      </w:r>
      <w:proofErr w:type="spellStart"/>
      <w:r w:rsidRPr="00663E53">
        <w:rPr>
          <w:sz w:val="24"/>
          <w:lang w:val="uk-UA"/>
        </w:rPr>
        <w:t>Павлюченко</w:t>
      </w:r>
      <w:proofErr w:type="spellEnd"/>
    </w:p>
    <w:sectPr w:rsidR="0071158B" w:rsidRPr="00353C4C" w:rsidSect="00663E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F3E0E28"/>
    <w:multiLevelType w:val="hybridMultilevel"/>
    <w:tmpl w:val="994A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6E"/>
    <w:rsid w:val="001A02F1"/>
    <w:rsid w:val="001F326E"/>
    <w:rsid w:val="002606D6"/>
    <w:rsid w:val="00353C4C"/>
    <w:rsid w:val="003C45D1"/>
    <w:rsid w:val="00663E53"/>
    <w:rsid w:val="00675EB4"/>
    <w:rsid w:val="0071158B"/>
    <w:rsid w:val="009155AC"/>
    <w:rsid w:val="00B90A55"/>
    <w:rsid w:val="00BF1D6E"/>
    <w:rsid w:val="00C76FE2"/>
    <w:rsid w:val="00CC3CB2"/>
    <w:rsid w:val="00E43492"/>
    <w:rsid w:val="00EF6769"/>
    <w:rsid w:val="00F53853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senkodl@industrialban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Denis</cp:lastModifiedBy>
  <cp:revision>8</cp:revision>
  <dcterms:created xsi:type="dcterms:W3CDTF">2024-03-14T09:44:00Z</dcterms:created>
  <dcterms:modified xsi:type="dcterms:W3CDTF">2024-03-28T09:34:00Z</dcterms:modified>
</cp:coreProperties>
</file>