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F6C02" w14:textId="77777777" w:rsidR="009D24ED" w:rsidRDefault="009D24ED" w:rsidP="009D24ED">
      <w:pPr>
        <w:keepNext/>
        <w:keepLines/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О Г О Л О Ш Е Н Я</w:t>
      </w:r>
    </w:p>
    <w:p w14:paraId="663F4AD0" w14:textId="77777777" w:rsidR="009D24ED" w:rsidRPr="003260CC" w:rsidRDefault="009D24ED" w:rsidP="003260CC">
      <w:pPr>
        <w:keepNext/>
        <w:keepLines/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(від </w:t>
      </w:r>
      <w:r w:rsidR="003260CC" w:rsidRPr="003260CC">
        <w:rPr>
          <w:rFonts w:ascii="Times New Roman" w:hAnsi="Times New Roman"/>
          <w:b/>
          <w:i/>
          <w:sz w:val="24"/>
          <w:szCs w:val="24"/>
          <w:lang w:val="uk-UA"/>
        </w:rPr>
        <w:t>0</w:t>
      </w:r>
      <w:r w:rsidR="00DE62F5" w:rsidRPr="00861C5D">
        <w:rPr>
          <w:rFonts w:ascii="Times New Roman" w:hAnsi="Times New Roman"/>
          <w:b/>
          <w:i/>
          <w:sz w:val="24"/>
          <w:szCs w:val="24"/>
        </w:rPr>
        <w:t>7</w:t>
      </w:r>
      <w:r w:rsidRPr="003260CC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3260CC" w:rsidRPr="003260CC">
        <w:rPr>
          <w:rFonts w:ascii="Times New Roman" w:hAnsi="Times New Roman"/>
          <w:b/>
          <w:i/>
          <w:sz w:val="24"/>
          <w:szCs w:val="24"/>
          <w:lang w:val="uk-UA"/>
        </w:rPr>
        <w:t>листопада</w:t>
      </w:r>
      <w:r w:rsidRPr="003260CC">
        <w:rPr>
          <w:rFonts w:ascii="Times New Roman" w:hAnsi="Times New Roman"/>
          <w:b/>
          <w:i/>
          <w:sz w:val="24"/>
          <w:szCs w:val="24"/>
          <w:lang w:val="uk-UA"/>
        </w:rPr>
        <w:t xml:space="preserve"> 202</w:t>
      </w:r>
      <w:r w:rsidR="00DE62F5" w:rsidRPr="00861C5D">
        <w:rPr>
          <w:rFonts w:ascii="Times New Roman" w:hAnsi="Times New Roman"/>
          <w:b/>
          <w:i/>
          <w:sz w:val="24"/>
          <w:szCs w:val="24"/>
        </w:rPr>
        <w:t>3</w:t>
      </w:r>
      <w:r w:rsidRPr="003260CC">
        <w:rPr>
          <w:rFonts w:ascii="Times New Roman" w:hAnsi="Times New Roman"/>
          <w:b/>
          <w:i/>
          <w:sz w:val="24"/>
          <w:szCs w:val="24"/>
          <w:lang w:val="uk-UA"/>
        </w:rPr>
        <w:t xml:space="preserve"> року) </w:t>
      </w:r>
    </w:p>
    <w:p w14:paraId="2525EF59" w14:textId="77777777" w:rsidR="009D24ED" w:rsidRPr="003260CC" w:rsidRDefault="009D24ED" w:rsidP="009D24ED">
      <w:pPr>
        <w:keepNext/>
        <w:keepLines/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3260CC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14:paraId="3B5BDE62" w14:textId="77777777" w:rsidR="009D24ED" w:rsidRPr="00C0014C" w:rsidRDefault="009D24ED" w:rsidP="009D24ED">
      <w:pPr>
        <w:keepNext/>
        <w:keepLines/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C0014C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Про</w:t>
      </w:r>
      <w:r w:rsidRPr="00C0014C">
        <w:rPr>
          <w:rFonts w:ascii="Times New Roman" w:hAnsi="Times New Roman"/>
          <w:b/>
          <w:i/>
          <w:sz w:val="24"/>
          <w:szCs w:val="24"/>
          <w:lang w:val="uk-UA"/>
        </w:rPr>
        <w:t xml:space="preserve"> проведення тендеру</w:t>
      </w:r>
    </w:p>
    <w:p w14:paraId="4E6F2028" w14:textId="77777777" w:rsidR="009D24ED" w:rsidRPr="00C0014C" w:rsidRDefault="009D24ED" w:rsidP="009D24ED">
      <w:pPr>
        <w:keepNext/>
        <w:keepLines/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C0014C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для передачі на аутсорсинг функції банку</w:t>
      </w:r>
    </w:p>
    <w:p w14:paraId="18316E1C" w14:textId="77777777" w:rsidR="009D24ED" w:rsidRPr="00C0014C" w:rsidRDefault="009D24ED" w:rsidP="009D24ED">
      <w:pPr>
        <w:keepNext/>
        <w:keepLines/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C0014C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по роботі з позичальниками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(фізичні особи) </w:t>
      </w:r>
      <w:r w:rsidRPr="00C0014C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що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до повернення проблемних активів</w:t>
      </w:r>
    </w:p>
    <w:p w14:paraId="3B59D7E7" w14:textId="77777777" w:rsidR="009D24ED" w:rsidRPr="00C0014C" w:rsidRDefault="009D24ED" w:rsidP="009D24ED">
      <w:pPr>
        <w:pStyle w:val="a3"/>
        <w:keepNext/>
        <w:keepLines/>
        <w:widowControl w:val="0"/>
        <w:spacing w:before="0" w:beforeAutospacing="0" w:after="0" w:afterAutospacing="0"/>
        <w:ind w:firstLine="708"/>
        <w:jc w:val="both"/>
        <w:rPr>
          <w:lang w:val="uk-UA"/>
        </w:rPr>
      </w:pPr>
    </w:p>
    <w:p w14:paraId="00BC8772" w14:textId="77777777" w:rsidR="009D24ED" w:rsidRPr="00C0014C" w:rsidRDefault="009D24ED" w:rsidP="009D24ED">
      <w:pPr>
        <w:pStyle w:val="a3"/>
        <w:keepNext/>
        <w:keepLines/>
        <w:widowControl w:val="0"/>
        <w:spacing w:before="0" w:beforeAutospacing="0" w:after="0" w:afterAutospacing="0"/>
        <w:ind w:firstLine="708"/>
        <w:jc w:val="both"/>
        <w:rPr>
          <w:lang w:val="uk-UA"/>
        </w:rPr>
      </w:pPr>
      <w:r w:rsidRPr="00C0014C">
        <w:rPr>
          <w:lang w:val="uk-UA"/>
        </w:rPr>
        <w:t xml:space="preserve">АКБ «ІНДУСТРІАЛБАНК» (надалі – Банк), ініціює </w:t>
      </w:r>
      <w:r>
        <w:rPr>
          <w:lang w:val="uk-UA"/>
        </w:rPr>
        <w:t xml:space="preserve">тендерну </w:t>
      </w:r>
      <w:r w:rsidRPr="00C0014C">
        <w:rPr>
          <w:lang w:val="uk-UA"/>
        </w:rPr>
        <w:t>процедуру</w:t>
      </w:r>
      <w:r>
        <w:rPr>
          <w:lang w:val="uk-UA"/>
        </w:rPr>
        <w:t xml:space="preserve"> з визначення </w:t>
      </w:r>
      <w:proofErr w:type="spellStart"/>
      <w:r>
        <w:rPr>
          <w:lang w:val="uk-UA"/>
        </w:rPr>
        <w:t>аутсорсеру</w:t>
      </w:r>
      <w:proofErr w:type="spellEnd"/>
      <w:r w:rsidRPr="00C0014C">
        <w:rPr>
          <w:lang w:val="uk-UA"/>
        </w:rPr>
        <w:t xml:space="preserve"> щодо </w:t>
      </w:r>
      <w:r w:rsidRPr="00C0014C">
        <w:rPr>
          <w:color w:val="000000"/>
          <w:lang w:val="uk-UA"/>
        </w:rPr>
        <w:t>роботи з позичальниками щодо повернення проблемних активів.</w:t>
      </w:r>
      <w:r w:rsidRPr="00C0014C">
        <w:rPr>
          <w:lang w:val="uk-UA"/>
        </w:rPr>
        <w:t xml:space="preserve"> </w:t>
      </w:r>
    </w:p>
    <w:p w14:paraId="5BA4E1AD" w14:textId="77777777" w:rsidR="009D24ED" w:rsidRPr="00C0014C" w:rsidRDefault="009D24ED" w:rsidP="009D24ED">
      <w:pPr>
        <w:pStyle w:val="a3"/>
        <w:keepNext/>
        <w:keepLines/>
        <w:widowControl w:val="0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</w:p>
    <w:p w14:paraId="5F728BB4" w14:textId="77777777" w:rsidR="009D24ED" w:rsidRPr="00C0014C" w:rsidRDefault="009D24ED" w:rsidP="009D24ED">
      <w:pPr>
        <w:pStyle w:val="a3"/>
        <w:keepNext/>
        <w:keepLines/>
        <w:widowControl w:val="0"/>
        <w:spacing w:before="0" w:beforeAutospacing="0" w:after="0" w:afterAutospacing="0"/>
        <w:jc w:val="both"/>
        <w:rPr>
          <w:b/>
          <w:lang w:val="uk-UA"/>
        </w:rPr>
      </w:pPr>
      <w:r w:rsidRPr="00C0014C">
        <w:rPr>
          <w:b/>
          <w:lang w:val="uk-UA"/>
        </w:rPr>
        <w:t xml:space="preserve">Технічні вимоги до предмету закупівлі та форма подачі комерційної пропозиції: </w:t>
      </w:r>
    </w:p>
    <w:p w14:paraId="4866663C" w14:textId="77777777" w:rsidR="009D24ED" w:rsidRPr="00C0014C" w:rsidRDefault="009D24ED" w:rsidP="009D24ED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0014C">
        <w:rPr>
          <w:rFonts w:ascii="Times New Roman" w:hAnsi="Times New Roman"/>
          <w:color w:val="000000"/>
          <w:sz w:val="24"/>
          <w:szCs w:val="24"/>
          <w:lang w:val="uk-UA"/>
        </w:rPr>
        <w:t>- надання усних та письмових (враховуючи електронну форму) консультацій, рекомендацій та роз’яснень щодо ведення Банком його статутної діяльності;</w:t>
      </w:r>
    </w:p>
    <w:p w14:paraId="1B6CF094" w14:textId="77777777" w:rsidR="009D24ED" w:rsidRPr="00C0014C" w:rsidRDefault="009D24ED" w:rsidP="009D24ED">
      <w:pPr>
        <w:widowControl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0014C">
        <w:rPr>
          <w:rFonts w:ascii="Times New Roman" w:hAnsi="Times New Roman"/>
          <w:color w:val="000000"/>
          <w:sz w:val="24"/>
          <w:szCs w:val="24"/>
          <w:lang w:val="uk-UA"/>
        </w:rPr>
        <w:t>- складання письмових довідок, правових висновків та меморандумів;</w:t>
      </w:r>
    </w:p>
    <w:p w14:paraId="3D561D01" w14:textId="77777777" w:rsidR="009D24ED" w:rsidRPr="00C0014C" w:rsidRDefault="009D24ED" w:rsidP="009D24ED">
      <w:pPr>
        <w:widowControl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0014C">
        <w:rPr>
          <w:rFonts w:ascii="Times New Roman" w:hAnsi="Times New Roman"/>
          <w:color w:val="000000"/>
          <w:sz w:val="24"/>
          <w:szCs w:val="24"/>
          <w:lang w:val="uk-UA"/>
        </w:rPr>
        <w:t xml:space="preserve">- здійснення судового захисту інтересів Банку в судових процесах (усіх </w:t>
      </w:r>
      <w:r w:rsidRPr="00C0014C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uk-UA"/>
        </w:rPr>
        <w:t>інстанцій)</w:t>
      </w:r>
      <w:r w:rsidRPr="00C0014C">
        <w:rPr>
          <w:rFonts w:ascii="Times New Roman" w:hAnsi="Times New Roman"/>
          <w:color w:val="000000"/>
          <w:sz w:val="24"/>
          <w:szCs w:val="24"/>
          <w:lang w:val="uk-UA"/>
        </w:rPr>
        <w:t xml:space="preserve"> зі складанням та підготовкою всіх видів необхідних процесуальних документів;</w:t>
      </w:r>
    </w:p>
    <w:p w14:paraId="2BA394E5" w14:textId="77777777" w:rsidR="009D24ED" w:rsidRPr="00C0014C" w:rsidRDefault="009D24ED" w:rsidP="009D24ED">
      <w:pPr>
        <w:widowControl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0014C">
        <w:rPr>
          <w:rFonts w:ascii="Times New Roman" w:hAnsi="Times New Roman"/>
          <w:color w:val="000000"/>
          <w:sz w:val="24"/>
          <w:szCs w:val="24"/>
          <w:lang w:val="uk-UA"/>
        </w:rPr>
        <w:t>- підготовка заяв про примусове виконання судових рішень та пред’явлення виконавчих документів до державних або приватних виконавців;</w:t>
      </w:r>
    </w:p>
    <w:p w14:paraId="3D93CD63" w14:textId="77777777" w:rsidR="009D24ED" w:rsidRPr="00C0014C" w:rsidRDefault="009D24ED" w:rsidP="009D24ED">
      <w:pPr>
        <w:widowControl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0014C">
        <w:rPr>
          <w:rFonts w:ascii="Times New Roman" w:hAnsi="Times New Roman"/>
          <w:color w:val="000000"/>
          <w:sz w:val="24"/>
          <w:szCs w:val="24"/>
          <w:lang w:val="uk-UA"/>
        </w:rPr>
        <w:t>- представництво прав та законних інтересів Банку в органах державної виконавчої служби (державних виконавців) або приватних виконавців;</w:t>
      </w:r>
    </w:p>
    <w:p w14:paraId="6A3B31A5" w14:textId="77777777" w:rsidR="009D24ED" w:rsidRPr="00C0014C" w:rsidRDefault="009D24ED" w:rsidP="009D24ED">
      <w:pPr>
        <w:widowControl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0014C">
        <w:rPr>
          <w:rFonts w:ascii="Times New Roman" w:hAnsi="Times New Roman"/>
          <w:color w:val="000000"/>
          <w:sz w:val="24"/>
          <w:szCs w:val="24"/>
          <w:lang w:val="uk-UA"/>
        </w:rPr>
        <w:t>- брати участь у проведені виконавчих дій в якості представника Банку;</w:t>
      </w:r>
    </w:p>
    <w:p w14:paraId="7BEC693E" w14:textId="77777777" w:rsidR="009D24ED" w:rsidRPr="00C0014C" w:rsidRDefault="009D24ED" w:rsidP="009D24ED">
      <w:pPr>
        <w:widowControl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0014C">
        <w:rPr>
          <w:rFonts w:ascii="Times New Roman" w:hAnsi="Times New Roman"/>
          <w:color w:val="000000"/>
          <w:sz w:val="24"/>
          <w:szCs w:val="24"/>
          <w:lang w:val="uk-UA"/>
        </w:rPr>
        <w:t>- надання усних та письмових юридичних консультацій на всіх стадіях виконання судового рішення;</w:t>
      </w:r>
    </w:p>
    <w:p w14:paraId="378E7BB7" w14:textId="77777777" w:rsidR="009D24ED" w:rsidRPr="00C0014C" w:rsidRDefault="009D24ED" w:rsidP="009D24ED">
      <w:pPr>
        <w:widowControl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0014C">
        <w:rPr>
          <w:rFonts w:ascii="Times New Roman" w:hAnsi="Times New Roman"/>
          <w:color w:val="000000"/>
          <w:sz w:val="24"/>
          <w:szCs w:val="24"/>
          <w:lang w:val="uk-UA"/>
        </w:rPr>
        <w:t xml:space="preserve">- виконання інших передбачених законодавством України дій в інтересах Банку, пов’язаних із наданням правової допомоги. </w:t>
      </w:r>
    </w:p>
    <w:p w14:paraId="702CEF9F" w14:textId="77777777" w:rsidR="009D24ED" w:rsidRPr="00C0014C" w:rsidRDefault="009D24ED" w:rsidP="009D24ED">
      <w:pPr>
        <w:widowControl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06F1A64B" w14:textId="77777777" w:rsidR="009D24ED" w:rsidRPr="00C0014C" w:rsidRDefault="009D24ED" w:rsidP="009D24ED">
      <w:pPr>
        <w:widowControl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C0014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Умови подачі пропозицій:</w:t>
      </w:r>
    </w:p>
    <w:p w14:paraId="7F8544B6" w14:textId="77777777" w:rsidR="009D24ED" w:rsidRPr="00C0014C" w:rsidRDefault="009D24ED" w:rsidP="009D24ED">
      <w:pPr>
        <w:widowControl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36AA0689" w14:textId="77777777" w:rsidR="009D24ED" w:rsidRPr="00C0014C" w:rsidRDefault="009D24ED" w:rsidP="009D24ED">
      <w:pPr>
        <w:widowControl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001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Основні критерії оцінювання, при виборі переможця: </w:t>
      </w:r>
    </w:p>
    <w:p w14:paraId="33C97888" w14:textId="77777777" w:rsidR="009D24ED" w:rsidRPr="00C0014C" w:rsidRDefault="009D24ED" w:rsidP="009D24ED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0014C">
        <w:rPr>
          <w:rFonts w:ascii="Times New Roman" w:eastAsia="Times New Roman" w:hAnsi="Times New Roman"/>
          <w:sz w:val="24"/>
          <w:szCs w:val="24"/>
          <w:lang w:val="uk-UA" w:eastAsia="ru-RU"/>
        </w:rPr>
        <w:t>Досвід надання послуг в банківському секторі по</w:t>
      </w:r>
      <w:r w:rsidRPr="00C0014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0014C">
        <w:rPr>
          <w:rFonts w:ascii="Times New Roman" w:hAnsi="Times New Roman"/>
          <w:color w:val="000000"/>
          <w:sz w:val="24"/>
          <w:szCs w:val="24"/>
          <w:lang w:val="uk-UA"/>
        </w:rPr>
        <w:t xml:space="preserve">роботі з позичальниками щодо повернення проблемних активів (не менше </w:t>
      </w:r>
      <w:r w:rsidR="00786030" w:rsidRPr="00786030">
        <w:rPr>
          <w:rFonts w:ascii="Times New Roman" w:hAnsi="Times New Roman"/>
          <w:color w:val="000000"/>
          <w:sz w:val="24"/>
          <w:szCs w:val="24"/>
        </w:rPr>
        <w:t xml:space="preserve">5 </w:t>
      </w:r>
      <w:r w:rsidRPr="00C0014C">
        <w:rPr>
          <w:rFonts w:ascii="Times New Roman" w:hAnsi="Times New Roman"/>
          <w:color w:val="000000"/>
          <w:sz w:val="24"/>
          <w:szCs w:val="24"/>
          <w:lang w:val="uk-UA"/>
        </w:rPr>
        <w:t>рок</w:t>
      </w:r>
      <w:r w:rsidR="00D27131">
        <w:rPr>
          <w:rFonts w:ascii="Times New Roman" w:hAnsi="Times New Roman"/>
          <w:color w:val="000000"/>
          <w:sz w:val="24"/>
          <w:szCs w:val="24"/>
          <w:lang w:val="uk-UA"/>
        </w:rPr>
        <w:t>ів</w:t>
      </w:r>
      <w:r w:rsidRPr="00C0014C">
        <w:rPr>
          <w:rFonts w:ascii="Times New Roman" w:hAnsi="Times New Roman"/>
          <w:color w:val="000000"/>
          <w:sz w:val="24"/>
          <w:szCs w:val="24"/>
          <w:lang w:val="uk-UA"/>
        </w:rPr>
        <w:t>)</w:t>
      </w:r>
      <w:r w:rsidRPr="00C001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; </w:t>
      </w:r>
    </w:p>
    <w:p w14:paraId="5321CD2D" w14:textId="77777777" w:rsidR="009D24ED" w:rsidRPr="00C0014C" w:rsidRDefault="009D24ED" w:rsidP="009D24ED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001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Мінімальна кількість працівників/представників учасника тендеру </w:t>
      </w:r>
      <w:r w:rsidR="00786030" w:rsidRPr="0078603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осіб;</w:t>
      </w:r>
    </w:p>
    <w:p w14:paraId="52C91408" w14:textId="77777777" w:rsidR="009D24ED" w:rsidRPr="00C0014C" w:rsidRDefault="009D24ED" w:rsidP="009D24ED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0014C">
        <w:rPr>
          <w:rFonts w:ascii="Times New Roman" w:eastAsia="Times New Roman" w:hAnsi="Times New Roman"/>
          <w:sz w:val="24"/>
          <w:szCs w:val="24"/>
          <w:lang w:val="uk-UA" w:eastAsia="ru-RU"/>
        </w:rPr>
        <w:t>Проживання працівників/представників учасника тендеру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містах Києві</w:t>
      </w:r>
      <w:r w:rsidR="0078603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Харкові;</w:t>
      </w:r>
      <w:r w:rsidR="00F326F4" w:rsidRPr="00F326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7126B33" w14:textId="77777777" w:rsidR="009D24ED" w:rsidRPr="00C0014C" w:rsidRDefault="009D24ED" w:rsidP="009D24ED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0014C">
        <w:rPr>
          <w:rFonts w:ascii="Times New Roman" w:eastAsia="Times New Roman" w:hAnsi="Times New Roman"/>
          <w:sz w:val="24"/>
          <w:szCs w:val="24"/>
          <w:lang w:val="uk-UA" w:eastAsia="ru-RU"/>
        </w:rPr>
        <w:t>Наявність у працівників/представників учасника тендеру вищої юридичної освіти;</w:t>
      </w:r>
    </w:p>
    <w:p w14:paraId="68A73368" w14:textId="77777777" w:rsidR="009D24ED" w:rsidRPr="00C0014C" w:rsidRDefault="009D24ED" w:rsidP="009D24ED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001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Стаж роботи у працівників/представників учасника тендеру в сфері права понад </w:t>
      </w:r>
      <w:r w:rsidR="00A678ED" w:rsidRPr="00896C9B">
        <w:rPr>
          <w:rFonts w:ascii="Times New Roman" w:eastAsia="Times New Roman" w:hAnsi="Times New Roman"/>
          <w:sz w:val="24"/>
          <w:szCs w:val="24"/>
          <w:lang w:val="uk-UA" w:eastAsia="ru-RU"/>
        </w:rPr>
        <w:t>10</w:t>
      </w:r>
      <w:r w:rsidRPr="00A678ED"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  <w:t xml:space="preserve"> </w:t>
      </w:r>
      <w:r w:rsidRPr="00C001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років; </w:t>
      </w:r>
    </w:p>
    <w:p w14:paraId="716BF93D" w14:textId="77777777" w:rsidR="009D24ED" w:rsidRPr="00C0014C" w:rsidRDefault="009D24ED" w:rsidP="009D24ED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001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Працівники/представники учасника тендеру зобов’язані мати досвід роботи в органах державної виконавчої служби або в банківських установах понад </w:t>
      </w:r>
      <w:r w:rsidR="00A678ED" w:rsidRPr="00896C9B">
        <w:rPr>
          <w:rFonts w:ascii="Times New Roman" w:eastAsia="Times New Roman" w:hAnsi="Times New Roman"/>
          <w:sz w:val="24"/>
          <w:szCs w:val="24"/>
          <w:lang w:val="uk-UA" w:eastAsia="ru-RU"/>
        </w:rPr>
        <w:t>10</w:t>
      </w:r>
      <w:r w:rsidRPr="00A678ED"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  <w:t xml:space="preserve"> </w:t>
      </w:r>
      <w:r w:rsidRPr="00C0014C">
        <w:rPr>
          <w:rFonts w:ascii="Times New Roman" w:eastAsia="Times New Roman" w:hAnsi="Times New Roman"/>
          <w:sz w:val="24"/>
          <w:szCs w:val="24"/>
          <w:lang w:val="uk-UA" w:eastAsia="ru-RU"/>
        </w:rPr>
        <w:t>років;</w:t>
      </w:r>
    </w:p>
    <w:p w14:paraId="56459EE8" w14:textId="77777777" w:rsidR="009D24ED" w:rsidRPr="00C0014C" w:rsidRDefault="009D24ED" w:rsidP="009D24ED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0014C">
        <w:rPr>
          <w:rFonts w:ascii="Times New Roman" w:eastAsia="Times New Roman" w:hAnsi="Times New Roman"/>
          <w:sz w:val="24"/>
          <w:szCs w:val="24"/>
          <w:lang w:val="uk-UA" w:eastAsia="ru-RU"/>
        </w:rPr>
        <w:t>Учасник тендеру повинен забезпечити наявність працівника/представника, який має свідоцтво про право на заняття адвокатською діяльністю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14:paraId="47EE0CF6" w14:textId="77777777" w:rsidR="009D24ED" w:rsidRPr="00C0014C" w:rsidRDefault="009D24ED" w:rsidP="009D24ED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001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Учасник тендеру, у разі перемоги, зобов’язується протягом визначеного тендером періоду, надавати послуги по </w:t>
      </w:r>
      <w:r w:rsidRPr="00C0014C">
        <w:rPr>
          <w:rFonts w:ascii="Times New Roman" w:hAnsi="Times New Roman"/>
          <w:color w:val="000000"/>
          <w:sz w:val="24"/>
          <w:szCs w:val="24"/>
          <w:lang w:val="uk-UA"/>
        </w:rPr>
        <w:t>роботі з позичальниками щодо повернення проблемних активів,</w:t>
      </w:r>
      <w:r w:rsidRPr="00C001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виключно </w:t>
      </w:r>
      <w:r w:rsidRPr="00C0014C">
        <w:rPr>
          <w:rFonts w:ascii="Times New Roman" w:hAnsi="Times New Roman"/>
          <w:sz w:val="24"/>
          <w:szCs w:val="24"/>
          <w:lang w:val="uk-UA"/>
        </w:rPr>
        <w:t>АКБ «ІНДУСТРІАЛБАНК»</w:t>
      </w:r>
      <w:r w:rsidRPr="00C0014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14:paraId="12741BAD" w14:textId="77777777" w:rsidR="009D24ED" w:rsidRPr="00C0014C" w:rsidRDefault="009D24ED" w:rsidP="009D24ED">
      <w:pPr>
        <w:keepNext/>
        <w:keepLines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0B567B51" w14:textId="77777777" w:rsidR="009D24ED" w:rsidRPr="00C0014C" w:rsidRDefault="009D24ED" w:rsidP="009D24ED">
      <w:pPr>
        <w:keepNext/>
        <w:keepLines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0014C">
        <w:rPr>
          <w:rFonts w:ascii="Times New Roman" w:eastAsia="Times New Roman" w:hAnsi="Times New Roman"/>
          <w:b/>
          <w:sz w:val="24"/>
          <w:szCs w:val="24"/>
          <w:lang w:val="uk-UA"/>
        </w:rPr>
        <w:t>Умови оплати:</w:t>
      </w:r>
    </w:p>
    <w:p w14:paraId="0FC58023" w14:textId="77777777" w:rsidR="009D24ED" w:rsidRPr="00C0014C" w:rsidRDefault="009D24ED" w:rsidP="009D24ED">
      <w:pPr>
        <w:keepNext/>
        <w:keepLines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C0014C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</w:p>
    <w:p w14:paraId="26D16A8D" w14:textId="77777777" w:rsidR="009D24ED" w:rsidRPr="00C0014C" w:rsidRDefault="009D24ED" w:rsidP="009D24ED">
      <w:pPr>
        <w:keepNext/>
        <w:keepLines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C0014C">
        <w:rPr>
          <w:rFonts w:ascii="Times New Roman" w:eastAsia="Times New Roman" w:hAnsi="Times New Roman"/>
          <w:sz w:val="24"/>
          <w:szCs w:val="24"/>
          <w:lang w:val="uk-UA"/>
        </w:rPr>
        <w:t>Оплата послуг здійснюється після завершення звітного періоду, згідно умов договору.</w:t>
      </w:r>
    </w:p>
    <w:p w14:paraId="4AF160AA" w14:textId="77777777" w:rsidR="009D24ED" w:rsidRPr="00C0014C" w:rsidRDefault="009D24ED" w:rsidP="009D24ED">
      <w:pPr>
        <w:keepNext/>
        <w:keepLines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C0014C">
        <w:rPr>
          <w:rFonts w:ascii="Times New Roman" w:eastAsia="Times New Roman" w:hAnsi="Times New Roman"/>
          <w:sz w:val="24"/>
          <w:szCs w:val="24"/>
          <w:lang w:val="uk-UA"/>
        </w:rPr>
        <w:t xml:space="preserve">Вартість послуг визначається </w:t>
      </w:r>
      <w:r>
        <w:rPr>
          <w:rFonts w:ascii="Times New Roman" w:eastAsia="Times New Roman" w:hAnsi="Times New Roman"/>
          <w:sz w:val="24"/>
          <w:szCs w:val="24"/>
          <w:lang w:val="uk-UA"/>
        </w:rPr>
        <w:t>Банком</w:t>
      </w:r>
      <w:r w:rsidRPr="00C0014C">
        <w:rPr>
          <w:rFonts w:ascii="Times New Roman" w:eastAsia="Times New Roman" w:hAnsi="Times New Roman"/>
          <w:sz w:val="24"/>
          <w:szCs w:val="24"/>
          <w:lang w:val="uk-UA"/>
        </w:rPr>
        <w:t xml:space="preserve">, згідно договору, з урахуванням складності і строків виконаних робіт та понесених витрат.  </w:t>
      </w:r>
    </w:p>
    <w:p w14:paraId="29163180" w14:textId="77777777" w:rsidR="009D24ED" w:rsidRPr="00C0014C" w:rsidRDefault="009D24ED" w:rsidP="009D24ED">
      <w:pPr>
        <w:keepNext/>
        <w:keepLines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C0014C">
        <w:rPr>
          <w:rFonts w:ascii="Times New Roman" w:eastAsia="Times New Roman" w:hAnsi="Times New Roman"/>
          <w:sz w:val="24"/>
          <w:szCs w:val="24"/>
          <w:lang w:val="uk-UA"/>
        </w:rPr>
        <w:t>Форма оплати безготівкова.</w:t>
      </w:r>
    </w:p>
    <w:p w14:paraId="5375C9E0" w14:textId="77777777" w:rsidR="009D24ED" w:rsidRPr="00C0014C" w:rsidRDefault="009D24ED" w:rsidP="009D24ED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68CE7010" w14:textId="77777777" w:rsidR="009D24ED" w:rsidRDefault="009D24ED" w:rsidP="009D24ED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0014C">
        <w:rPr>
          <w:rFonts w:ascii="Times New Roman" w:eastAsia="Times New Roman" w:hAnsi="Times New Roman"/>
          <w:b/>
          <w:sz w:val="24"/>
          <w:szCs w:val="24"/>
          <w:lang w:val="uk-UA"/>
        </w:rPr>
        <w:t>Терміни виконання предмету договору:</w:t>
      </w:r>
    </w:p>
    <w:p w14:paraId="52ADFFE9" w14:textId="77777777" w:rsidR="009D24ED" w:rsidRPr="00C0014C" w:rsidRDefault="009D24ED" w:rsidP="009D24ED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C0014C">
        <w:rPr>
          <w:rFonts w:ascii="Times New Roman" w:eastAsia="Times New Roman" w:hAnsi="Times New Roman"/>
          <w:sz w:val="24"/>
          <w:szCs w:val="24"/>
          <w:lang w:val="uk-UA"/>
        </w:rPr>
        <w:tab/>
      </w:r>
    </w:p>
    <w:p w14:paraId="783F6F46" w14:textId="77777777" w:rsidR="009D24ED" w:rsidRDefault="009D24ED" w:rsidP="009D24ED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C0014C">
        <w:rPr>
          <w:rFonts w:ascii="Times New Roman" w:eastAsia="Times New Roman" w:hAnsi="Times New Roman"/>
          <w:sz w:val="24"/>
          <w:szCs w:val="24"/>
          <w:lang w:val="uk-UA"/>
        </w:rPr>
        <w:t>Послуги надаються переможцем тендеру протягом 202</w:t>
      </w:r>
      <w:r w:rsidR="00C9575F">
        <w:rPr>
          <w:rFonts w:ascii="Times New Roman" w:eastAsia="Times New Roman" w:hAnsi="Times New Roman"/>
          <w:sz w:val="24"/>
          <w:szCs w:val="24"/>
          <w:lang w:val="uk-UA"/>
        </w:rPr>
        <w:t>4</w:t>
      </w:r>
      <w:r w:rsidRPr="00C0014C">
        <w:rPr>
          <w:rFonts w:ascii="Times New Roman" w:eastAsia="Times New Roman" w:hAnsi="Times New Roman"/>
          <w:sz w:val="24"/>
          <w:szCs w:val="24"/>
          <w:lang w:val="uk-UA"/>
        </w:rPr>
        <w:t xml:space="preserve"> року</w:t>
      </w:r>
      <w:r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14:paraId="349CC445" w14:textId="77777777" w:rsidR="009D24ED" w:rsidRDefault="009D24ED" w:rsidP="009D24ED">
      <w:pPr>
        <w:keepNext/>
        <w:keepLines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br/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Правила для учасників тендерів </w:t>
      </w:r>
      <w:r w:rsidRPr="000F729F">
        <w:rPr>
          <w:rFonts w:ascii="Times New Roman" w:hAnsi="Times New Roman"/>
          <w:b/>
          <w:sz w:val="24"/>
          <w:szCs w:val="24"/>
          <w:lang w:val="uk-UA"/>
        </w:rPr>
        <w:t>АКБ «ІНДУСТРІАЛБАНК»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14:paraId="7D225E02" w14:textId="77777777" w:rsidR="009D24ED" w:rsidRDefault="009D24ED" w:rsidP="009D24ED">
      <w:pPr>
        <w:keepNext/>
        <w:keepLines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2A7D75DA" w14:textId="77777777" w:rsidR="009D24ED" w:rsidRPr="000F729F" w:rsidRDefault="009D24ED" w:rsidP="009D24ED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 2</w:t>
      </w:r>
    </w:p>
    <w:p w14:paraId="2A1F013E" w14:textId="77777777" w:rsidR="009D24ED" w:rsidRDefault="009D24ED" w:rsidP="009D24ED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027F6139" w14:textId="77777777" w:rsidR="009D24ED" w:rsidRDefault="009D24ED" w:rsidP="009D24ED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Перелік документів, які подаються учасниками тендеру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uk-UA"/>
        </w:rPr>
        <w:t>до «2</w:t>
      </w:r>
      <w:r w:rsidR="00B4239F">
        <w:rPr>
          <w:rFonts w:ascii="Times New Roman" w:eastAsia="Times New Roman" w:hAnsi="Times New Roman"/>
          <w:b/>
          <w:sz w:val="24"/>
          <w:szCs w:val="24"/>
          <w:u w:val="single"/>
          <w:lang w:val="uk-UA"/>
        </w:rPr>
        <w:t>7</w:t>
      </w:r>
      <w:r w:rsidRPr="0045735F">
        <w:rPr>
          <w:rFonts w:ascii="Times New Roman" w:eastAsia="Times New Roman" w:hAnsi="Times New Roman"/>
          <w:b/>
          <w:sz w:val="24"/>
          <w:szCs w:val="24"/>
          <w:u w:val="single"/>
          <w:lang w:val="uk-UA"/>
        </w:rPr>
        <w:t xml:space="preserve">» </w:t>
      </w:r>
      <w:r w:rsidR="00B4239F">
        <w:rPr>
          <w:rFonts w:ascii="Times New Roman" w:eastAsia="Times New Roman" w:hAnsi="Times New Roman"/>
          <w:b/>
          <w:sz w:val="24"/>
          <w:szCs w:val="24"/>
          <w:u w:val="single"/>
          <w:lang w:val="uk-UA"/>
        </w:rPr>
        <w:t>листопада</w:t>
      </w:r>
      <w:r w:rsidRPr="0045735F">
        <w:rPr>
          <w:rFonts w:ascii="Times New Roman" w:eastAsia="Times New Roman" w:hAnsi="Times New Roman"/>
          <w:b/>
          <w:sz w:val="24"/>
          <w:szCs w:val="24"/>
          <w:u w:val="single"/>
          <w:lang w:val="uk-UA"/>
        </w:rPr>
        <w:t xml:space="preserve"> 202</w:t>
      </w:r>
      <w:r w:rsidR="00B4239F">
        <w:rPr>
          <w:rFonts w:ascii="Times New Roman" w:eastAsia="Times New Roman" w:hAnsi="Times New Roman"/>
          <w:b/>
          <w:sz w:val="24"/>
          <w:szCs w:val="24"/>
          <w:u w:val="single"/>
          <w:lang w:val="uk-UA"/>
        </w:rPr>
        <w:t>3</w:t>
      </w:r>
      <w:r w:rsidRPr="0045735F">
        <w:rPr>
          <w:rFonts w:ascii="Times New Roman" w:eastAsia="Times New Roman" w:hAnsi="Times New Roman"/>
          <w:b/>
          <w:sz w:val="24"/>
          <w:szCs w:val="24"/>
          <w:u w:val="single"/>
          <w:lang w:val="uk-UA"/>
        </w:rPr>
        <w:t xml:space="preserve"> року за адресою 01133, Україна, місто Київ, вулиця Генерала </w:t>
      </w:r>
      <w:proofErr w:type="spellStart"/>
      <w:r w:rsidRPr="0045735F">
        <w:rPr>
          <w:rFonts w:ascii="Times New Roman" w:eastAsia="Times New Roman" w:hAnsi="Times New Roman"/>
          <w:b/>
          <w:sz w:val="24"/>
          <w:szCs w:val="24"/>
          <w:u w:val="single"/>
          <w:lang w:val="uk-UA"/>
        </w:rPr>
        <w:t>Алмазова</w:t>
      </w:r>
      <w:proofErr w:type="spellEnd"/>
      <w:r w:rsidRPr="0045735F">
        <w:rPr>
          <w:rFonts w:ascii="Times New Roman" w:eastAsia="Times New Roman" w:hAnsi="Times New Roman"/>
          <w:b/>
          <w:sz w:val="24"/>
          <w:szCs w:val="24"/>
          <w:u w:val="single"/>
          <w:lang w:val="uk-UA"/>
        </w:rPr>
        <w:t>, будинок 18/7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:</w:t>
      </w:r>
    </w:p>
    <w:p w14:paraId="6BC175EF" w14:textId="77777777" w:rsidR="009D24ED" w:rsidRDefault="009D24ED" w:rsidP="009D24ED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77D654CC" w14:textId="77777777" w:rsidR="009D24ED" w:rsidRPr="000C6334" w:rsidRDefault="009D24ED" w:rsidP="009D24ED">
      <w:pPr>
        <w:keepNext/>
        <w:keepLines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Меморандум про не підтримання корупції (Додаток 1);</w:t>
      </w:r>
    </w:p>
    <w:p w14:paraId="74801A81" w14:textId="77777777" w:rsidR="009D24ED" w:rsidRPr="005E75F8" w:rsidRDefault="009D24ED" w:rsidP="009D24ED">
      <w:pPr>
        <w:keepNext/>
        <w:keepLines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Інформаційні матеріали до Правил для учасників тендерів </w:t>
      </w:r>
      <w:r w:rsidRPr="00C0014C">
        <w:rPr>
          <w:rFonts w:ascii="Times New Roman" w:hAnsi="Times New Roman"/>
          <w:sz w:val="24"/>
          <w:szCs w:val="24"/>
          <w:lang w:val="uk-UA"/>
        </w:rPr>
        <w:t>АКБ «ІНДУСТРІАЛБАНК»</w:t>
      </w:r>
      <w:r>
        <w:rPr>
          <w:rFonts w:ascii="Times New Roman" w:hAnsi="Times New Roman"/>
          <w:sz w:val="24"/>
          <w:szCs w:val="24"/>
          <w:lang w:val="uk-UA"/>
        </w:rPr>
        <w:t xml:space="preserve"> (Додаток 1,2,3,4 до Правил);</w:t>
      </w:r>
    </w:p>
    <w:p w14:paraId="7185C590" w14:textId="77777777" w:rsidR="009D24ED" w:rsidRPr="005E75F8" w:rsidRDefault="009D24ED" w:rsidP="009D24ED">
      <w:pPr>
        <w:keepNext/>
        <w:keepLines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Інші документи, які н</w:t>
      </w:r>
      <w:r w:rsidRPr="00C0014C">
        <w:rPr>
          <w:rFonts w:ascii="Times New Roman" w:eastAsia="Times New Roman" w:hAnsi="Times New Roman"/>
          <w:sz w:val="24"/>
          <w:szCs w:val="24"/>
          <w:lang w:val="uk-UA"/>
        </w:rPr>
        <w:t>еобхідно надати належним чином завірені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– </w:t>
      </w:r>
    </w:p>
    <w:p w14:paraId="33F92B83" w14:textId="77777777" w:rsidR="009D24ED" w:rsidRPr="00C0014C" w:rsidRDefault="009D24ED" w:rsidP="009D24ED">
      <w:pPr>
        <w:keepNext/>
        <w:keepLines/>
        <w:widowControl w:val="0"/>
        <w:numPr>
          <w:ilvl w:val="0"/>
          <w:numId w:val="3"/>
        </w:numPr>
        <w:tabs>
          <w:tab w:val="clear" w:pos="360"/>
          <w:tab w:val="num" w:pos="720"/>
        </w:tabs>
        <w:spacing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C0014C">
        <w:rPr>
          <w:rFonts w:ascii="Times New Roman" w:eastAsia="Times New Roman" w:hAnsi="Times New Roman"/>
          <w:sz w:val="24"/>
          <w:szCs w:val="24"/>
          <w:lang w:val="uk-UA"/>
        </w:rPr>
        <w:t>Свідоцтво про державну реєстрацію юридичної особи або фізичної особи – підприємця</w:t>
      </w:r>
      <w:r>
        <w:rPr>
          <w:rFonts w:ascii="Times New Roman" w:eastAsia="Times New Roman" w:hAnsi="Times New Roman"/>
          <w:sz w:val="24"/>
          <w:szCs w:val="24"/>
          <w:lang w:val="uk-UA"/>
        </w:rPr>
        <w:t>.</w:t>
      </w:r>
      <w:r w:rsidRPr="00C0014C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14:paraId="7907005A" w14:textId="77777777" w:rsidR="009D24ED" w:rsidRPr="00C0014C" w:rsidRDefault="009D24ED" w:rsidP="009D24ED">
      <w:pPr>
        <w:keepNext/>
        <w:keepLines/>
        <w:widowControl w:val="0"/>
        <w:numPr>
          <w:ilvl w:val="0"/>
          <w:numId w:val="3"/>
        </w:numPr>
        <w:tabs>
          <w:tab w:val="clear" w:pos="360"/>
          <w:tab w:val="num" w:pos="720"/>
        </w:tabs>
        <w:spacing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C0014C">
        <w:rPr>
          <w:rFonts w:ascii="Times New Roman" w:eastAsia="Times New Roman" w:hAnsi="Times New Roman"/>
          <w:sz w:val="24"/>
          <w:szCs w:val="24"/>
          <w:lang w:val="uk-UA"/>
        </w:rPr>
        <w:t>Чинна виписка з Єдиного державного реєстру юридичних осіб та фізичних осіб – підприємців.</w:t>
      </w:r>
    </w:p>
    <w:p w14:paraId="1CA56CA4" w14:textId="77777777" w:rsidR="009D24ED" w:rsidRPr="00C0014C" w:rsidRDefault="009D24ED" w:rsidP="009D24ED">
      <w:pPr>
        <w:keepNext/>
        <w:keepLines/>
        <w:widowControl w:val="0"/>
        <w:numPr>
          <w:ilvl w:val="0"/>
          <w:numId w:val="3"/>
        </w:numPr>
        <w:tabs>
          <w:tab w:val="clear" w:pos="360"/>
          <w:tab w:val="num" w:pos="720"/>
        </w:tabs>
        <w:spacing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C0014C">
        <w:rPr>
          <w:rFonts w:ascii="Times New Roman" w:eastAsia="Times New Roman" w:hAnsi="Times New Roman"/>
          <w:sz w:val="24"/>
          <w:szCs w:val="24"/>
          <w:lang w:val="uk-UA"/>
        </w:rPr>
        <w:t>Статут (для учасників – юридичних осіб).</w:t>
      </w:r>
    </w:p>
    <w:p w14:paraId="11459171" w14:textId="77777777" w:rsidR="009D24ED" w:rsidRPr="00C0014C" w:rsidRDefault="009D24ED" w:rsidP="009D24ED">
      <w:pPr>
        <w:keepNext/>
        <w:keepLines/>
        <w:widowControl w:val="0"/>
        <w:numPr>
          <w:ilvl w:val="0"/>
          <w:numId w:val="3"/>
        </w:numPr>
        <w:tabs>
          <w:tab w:val="clear" w:pos="360"/>
          <w:tab w:val="num" w:pos="720"/>
        </w:tabs>
        <w:spacing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C0014C">
        <w:rPr>
          <w:rFonts w:ascii="Times New Roman" w:eastAsia="Times New Roman" w:hAnsi="Times New Roman"/>
          <w:sz w:val="24"/>
          <w:szCs w:val="24"/>
          <w:lang w:val="uk-UA"/>
        </w:rPr>
        <w:t>Довідка в довільній формі із зазначенням: найменування, банківських реквізитів (назва банку, МФО, поточний рахунок), системи оподаткування, індивідуального податкового номера платника ПДВ.</w:t>
      </w:r>
    </w:p>
    <w:p w14:paraId="34E968EE" w14:textId="77777777" w:rsidR="009D24ED" w:rsidRPr="00C0014C" w:rsidRDefault="009D24ED" w:rsidP="009D24ED">
      <w:pPr>
        <w:keepNext/>
        <w:keepLines/>
        <w:widowControl w:val="0"/>
        <w:numPr>
          <w:ilvl w:val="0"/>
          <w:numId w:val="3"/>
        </w:numPr>
        <w:tabs>
          <w:tab w:val="clear" w:pos="360"/>
          <w:tab w:val="num" w:pos="720"/>
        </w:tabs>
        <w:spacing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C0014C">
        <w:rPr>
          <w:rFonts w:ascii="Times New Roman" w:eastAsia="Times New Roman" w:hAnsi="Times New Roman"/>
          <w:sz w:val="24"/>
          <w:szCs w:val="24"/>
          <w:lang w:val="uk-UA"/>
        </w:rPr>
        <w:t xml:space="preserve">Документи, що підтверджують </w:t>
      </w:r>
      <w:r w:rsidRPr="00C0014C">
        <w:rPr>
          <w:rFonts w:ascii="Times New Roman" w:eastAsia="Times New Roman" w:hAnsi="Times New Roman"/>
          <w:sz w:val="24"/>
          <w:szCs w:val="24"/>
          <w:lang w:val="uk-UA" w:eastAsia="ru-RU"/>
        </w:rPr>
        <w:t>досвід надання послуг в банківському секторі по</w:t>
      </w:r>
      <w:r w:rsidRPr="00C0014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0014C">
        <w:rPr>
          <w:rFonts w:ascii="Times New Roman" w:hAnsi="Times New Roman"/>
          <w:color w:val="000000"/>
          <w:sz w:val="24"/>
          <w:szCs w:val="24"/>
          <w:lang w:val="uk-UA"/>
        </w:rPr>
        <w:t>роботі з позичальниками щодо повернення проблемних активів (договори тощо).</w:t>
      </w:r>
    </w:p>
    <w:p w14:paraId="796B33DF" w14:textId="77777777" w:rsidR="00A678ED" w:rsidRDefault="009D24ED" w:rsidP="009D24ED">
      <w:pPr>
        <w:keepNext/>
        <w:keepLines/>
        <w:widowControl w:val="0"/>
        <w:numPr>
          <w:ilvl w:val="0"/>
          <w:numId w:val="3"/>
        </w:numPr>
        <w:tabs>
          <w:tab w:val="clear" w:pos="360"/>
          <w:tab w:val="num" w:pos="720"/>
        </w:tabs>
        <w:spacing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A678ED">
        <w:rPr>
          <w:rFonts w:ascii="Times New Roman" w:hAnsi="Times New Roman"/>
          <w:color w:val="000000"/>
          <w:sz w:val="24"/>
          <w:szCs w:val="24"/>
          <w:lang w:val="uk-UA"/>
        </w:rPr>
        <w:t xml:space="preserve">Документи, що підтверджують наявність в учасника тендеру працівників/представників </w:t>
      </w:r>
      <w:r w:rsidRPr="00A678ED">
        <w:rPr>
          <w:rFonts w:ascii="Times New Roman" w:eastAsia="Times New Roman" w:hAnsi="Times New Roman"/>
          <w:sz w:val="24"/>
          <w:szCs w:val="24"/>
          <w:lang w:val="uk-UA" w:eastAsia="ru-RU"/>
        </w:rPr>
        <w:t>в містах Києві</w:t>
      </w:r>
      <w:r w:rsidR="00F326F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E00FE3">
        <w:rPr>
          <w:rFonts w:ascii="Times New Roman" w:eastAsia="Times New Roman" w:hAnsi="Times New Roman"/>
          <w:sz w:val="24"/>
          <w:szCs w:val="24"/>
          <w:lang w:val="uk-UA" w:eastAsia="ru-RU"/>
        </w:rPr>
        <w:t>т</w:t>
      </w:r>
      <w:r w:rsidR="00F326F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 </w:t>
      </w:r>
      <w:r w:rsidR="00E00FE3">
        <w:rPr>
          <w:rFonts w:ascii="Times New Roman" w:eastAsia="Times New Roman" w:hAnsi="Times New Roman"/>
          <w:sz w:val="24"/>
          <w:szCs w:val="24"/>
          <w:lang w:val="uk-UA" w:eastAsia="ru-RU"/>
        </w:rPr>
        <w:t>Харкові</w:t>
      </w:r>
      <w:r w:rsidR="00A678ED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14:paraId="20B1E1CF" w14:textId="77777777" w:rsidR="009D24ED" w:rsidRPr="00A678ED" w:rsidRDefault="009D24ED" w:rsidP="009D24ED">
      <w:pPr>
        <w:keepNext/>
        <w:keepLines/>
        <w:widowControl w:val="0"/>
        <w:numPr>
          <w:ilvl w:val="0"/>
          <w:numId w:val="3"/>
        </w:numPr>
        <w:tabs>
          <w:tab w:val="clear" w:pos="360"/>
          <w:tab w:val="num" w:pos="720"/>
        </w:tabs>
        <w:spacing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A678ED">
        <w:rPr>
          <w:rFonts w:ascii="Times New Roman" w:eastAsia="Times New Roman" w:hAnsi="Times New Roman"/>
          <w:sz w:val="24"/>
          <w:szCs w:val="24"/>
          <w:lang w:val="uk-UA"/>
        </w:rPr>
        <w:t xml:space="preserve">Дипломи </w:t>
      </w:r>
      <w:r w:rsidRPr="00A678ED">
        <w:rPr>
          <w:rFonts w:ascii="Times New Roman" w:hAnsi="Times New Roman"/>
          <w:color w:val="000000"/>
          <w:sz w:val="24"/>
          <w:szCs w:val="24"/>
          <w:lang w:val="uk-UA"/>
        </w:rPr>
        <w:t>працівників/представників учасника тендеру.</w:t>
      </w:r>
    </w:p>
    <w:p w14:paraId="633075F9" w14:textId="77777777" w:rsidR="00E8412E" w:rsidRDefault="00E8412E" w:rsidP="009D24ED">
      <w:pPr>
        <w:keepNext/>
        <w:keepLines/>
        <w:widowControl w:val="0"/>
        <w:numPr>
          <w:ilvl w:val="0"/>
          <w:numId w:val="3"/>
        </w:numPr>
        <w:tabs>
          <w:tab w:val="clear" w:pos="360"/>
          <w:tab w:val="num" w:pos="720"/>
        </w:tabs>
        <w:spacing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Документи,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які засвідчують стаж </w:t>
      </w:r>
      <w:r w:rsidRPr="00C0014C">
        <w:rPr>
          <w:rFonts w:ascii="Times New Roman" w:eastAsia="Times New Roman" w:hAnsi="Times New Roman"/>
          <w:sz w:val="24"/>
          <w:szCs w:val="24"/>
          <w:lang w:val="uk-UA" w:eastAsia="ru-RU"/>
        </w:rPr>
        <w:t>роботи у працівників/представників учасника тендеру в сфері права понад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A678ED" w:rsidRPr="00896C9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10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років.</w:t>
      </w:r>
    </w:p>
    <w:p w14:paraId="552ABF00" w14:textId="77777777" w:rsidR="009D24ED" w:rsidRPr="00C0014C" w:rsidRDefault="00E8412E" w:rsidP="00E8412E">
      <w:pPr>
        <w:keepNext/>
        <w:keepLines/>
        <w:widowControl w:val="0"/>
        <w:numPr>
          <w:ilvl w:val="0"/>
          <w:numId w:val="3"/>
        </w:numPr>
        <w:tabs>
          <w:tab w:val="clear" w:pos="360"/>
          <w:tab w:val="num" w:pos="720"/>
        </w:tabs>
        <w:spacing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Документи,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які засвідчують </w:t>
      </w:r>
      <w:r w:rsidRPr="00C001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досвід роботи в органах державної виконавчої служби або в банківських установах понад </w:t>
      </w:r>
      <w:r w:rsidR="00A678ED" w:rsidRPr="00896C9B">
        <w:rPr>
          <w:rFonts w:ascii="Times New Roman" w:eastAsia="Times New Roman" w:hAnsi="Times New Roman"/>
          <w:sz w:val="24"/>
          <w:szCs w:val="24"/>
          <w:lang w:val="uk-UA" w:eastAsia="ru-RU"/>
        </w:rPr>
        <w:t>10</w:t>
      </w:r>
      <w:r w:rsidRPr="00C001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років</w:t>
      </w:r>
      <w:r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14:paraId="63EE5244" w14:textId="77777777" w:rsidR="009D24ED" w:rsidRPr="00C0014C" w:rsidRDefault="009D24ED" w:rsidP="009D24ED">
      <w:pPr>
        <w:keepNext/>
        <w:keepLines/>
        <w:widowControl w:val="0"/>
        <w:numPr>
          <w:ilvl w:val="0"/>
          <w:numId w:val="3"/>
        </w:numPr>
        <w:tabs>
          <w:tab w:val="clear" w:pos="360"/>
          <w:tab w:val="num" w:pos="720"/>
        </w:tabs>
        <w:spacing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C0014C">
        <w:rPr>
          <w:rFonts w:ascii="Times New Roman" w:hAnsi="Times New Roman"/>
          <w:color w:val="000000"/>
          <w:sz w:val="24"/>
          <w:szCs w:val="24"/>
          <w:lang w:val="uk-UA"/>
        </w:rPr>
        <w:t>Свідоцтво про право на заняття адвокатською діяльністю.</w:t>
      </w:r>
    </w:p>
    <w:p w14:paraId="48D6F0CA" w14:textId="77777777" w:rsidR="009D24ED" w:rsidRDefault="009D24ED" w:rsidP="009D24ED">
      <w:pPr>
        <w:keepNext/>
        <w:keepLines/>
        <w:widowControl w:val="0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8E05969" w14:textId="77777777" w:rsidR="009D24ED" w:rsidRDefault="009D24ED" w:rsidP="009D24ED">
      <w:pPr>
        <w:keepNext/>
        <w:keepLines/>
        <w:widowControl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51D2FDCA" w14:textId="77777777" w:rsidR="009D24ED" w:rsidRPr="009F094C" w:rsidRDefault="009D24ED" w:rsidP="009D24ED">
      <w:pPr>
        <w:rPr>
          <w:lang w:val="uk-UA"/>
        </w:rPr>
      </w:pPr>
    </w:p>
    <w:p w14:paraId="265F16E9" w14:textId="77777777" w:rsidR="009D24ED" w:rsidRPr="00447AFD" w:rsidRDefault="009D24ED" w:rsidP="009D24ED">
      <w:pPr>
        <w:rPr>
          <w:lang w:val="uk-UA"/>
        </w:rPr>
      </w:pPr>
    </w:p>
    <w:p w14:paraId="28FEAB08" w14:textId="77777777" w:rsidR="009D24ED" w:rsidRPr="007A15D4" w:rsidRDefault="009D24ED" w:rsidP="009D24ED">
      <w:pPr>
        <w:rPr>
          <w:lang w:val="uk-UA"/>
        </w:rPr>
      </w:pPr>
    </w:p>
    <w:p w14:paraId="4CF42932" w14:textId="77777777" w:rsidR="003E72D4" w:rsidRPr="009D24ED" w:rsidRDefault="003E72D4">
      <w:pPr>
        <w:rPr>
          <w:lang w:val="uk-UA"/>
        </w:rPr>
      </w:pPr>
    </w:p>
    <w:sectPr w:rsidR="003E72D4" w:rsidRPr="009D24ED" w:rsidSect="00EE2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23436"/>
    <w:multiLevelType w:val="hybridMultilevel"/>
    <w:tmpl w:val="574C61DE"/>
    <w:lvl w:ilvl="0" w:tplc="8938B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6C323D"/>
    <w:multiLevelType w:val="hybridMultilevel"/>
    <w:tmpl w:val="1AC448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7B2EC0"/>
    <w:multiLevelType w:val="hybridMultilevel"/>
    <w:tmpl w:val="7CF6718C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75156CC3"/>
    <w:multiLevelType w:val="hybridMultilevel"/>
    <w:tmpl w:val="08A4F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4254167">
    <w:abstractNumId w:val="0"/>
  </w:num>
  <w:num w:numId="2" w16cid:durableId="846166050">
    <w:abstractNumId w:val="3"/>
  </w:num>
  <w:num w:numId="3" w16cid:durableId="1883899722">
    <w:abstractNumId w:val="1"/>
  </w:num>
  <w:num w:numId="4" w16cid:durableId="152379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ED"/>
    <w:rsid w:val="00174CB9"/>
    <w:rsid w:val="00250C6E"/>
    <w:rsid w:val="00280A32"/>
    <w:rsid w:val="003260CC"/>
    <w:rsid w:val="003E72D4"/>
    <w:rsid w:val="00786030"/>
    <w:rsid w:val="00847083"/>
    <w:rsid w:val="00861C5D"/>
    <w:rsid w:val="00896C9B"/>
    <w:rsid w:val="008E3F63"/>
    <w:rsid w:val="009D24ED"/>
    <w:rsid w:val="00A678ED"/>
    <w:rsid w:val="00B4239F"/>
    <w:rsid w:val="00C9575F"/>
    <w:rsid w:val="00D27131"/>
    <w:rsid w:val="00DE62F5"/>
    <w:rsid w:val="00E00FE3"/>
    <w:rsid w:val="00E8412E"/>
    <w:rsid w:val="00EE2DF0"/>
    <w:rsid w:val="00F326F4"/>
    <w:rsid w:val="00FE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EFDD88E"/>
  <w15:docId w15:val="{15E00D12-E6A3-4AE0-9D9E-9F155A54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24ED"/>
    <w:pPr>
      <w:spacing w:after="160" w:line="259" w:lineRule="auto"/>
    </w:pPr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D2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Г О Л О Ш Е Н Я</vt:lpstr>
    </vt:vector>
  </TitlesOfParts>
  <Company>eb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Г О Л О Ш Е Н Я</dc:title>
  <dc:subject/>
  <dc:creator>myronyukiv</dc:creator>
  <cp:keywords/>
  <dc:description/>
  <cp:lastModifiedBy>Администратор</cp:lastModifiedBy>
  <cp:revision>2</cp:revision>
  <dcterms:created xsi:type="dcterms:W3CDTF">2023-11-08T13:18:00Z</dcterms:created>
  <dcterms:modified xsi:type="dcterms:W3CDTF">2023-11-08T13:18:00Z</dcterms:modified>
</cp:coreProperties>
</file>